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076AC" w14:textId="68B0BCF1" w:rsidR="00384279" w:rsidRPr="0029207F" w:rsidRDefault="00384279" w:rsidP="00384279">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DILLON COUNTY COUNCI</w:t>
      </w:r>
      <w:r w:rsidR="00346783">
        <w:rPr>
          <w:rFonts w:ascii="Times New Roman" w:eastAsia="Times New Roman" w:hAnsi="Times New Roman" w:cs="Times New Roman"/>
          <w:b/>
          <w:kern w:val="0"/>
          <w14:ligatures w14:val="none"/>
        </w:rPr>
        <w:t>L</w:t>
      </w:r>
    </w:p>
    <w:p w14:paraId="07857EB4" w14:textId="77777777" w:rsidR="00384279" w:rsidRPr="0029207F" w:rsidRDefault="00384279" w:rsidP="00384279">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109 SOUTH THIRD AVENUE   DILLON SC 29536</w:t>
      </w:r>
    </w:p>
    <w:p w14:paraId="275A672E" w14:textId="77777777" w:rsidR="00384279" w:rsidRPr="0029207F" w:rsidRDefault="00384279" w:rsidP="00384279">
      <w:pPr>
        <w:spacing w:after="0" w:line="240" w:lineRule="auto"/>
        <w:jc w:val="center"/>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 xml:space="preserve">REGULAR MEETING   </w:t>
      </w:r>
    </w:p>
    <w:p w14:paraId="5235147F" w14:textId="2C8EFD30" w:rsidR="00384279" w:rsidRPr="0029207F" w:rsidRDefault="002D1E3E" w:rsidP="00384279">
      <w:pPr>
        <w:spacing w:after="0" w:line="240" w:lineRule="auto"/>
        <w:jc w:val="center"/>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JUNE</w:t>
      </w:r>
      <w:r w:rsidR="00384279" w:rsidRPr="0029207F">
        <w:rPr>
          <w:rFonts w:ascii="Times New Roman" w:eastAsia="Times New Roman" w:hAnsi="Times New Roman" w:cs="Times New Roman"/>
          <w:b/>
          <w:kern w:val="0"/>
          <w14:ligatures w14:val="none"/>
        </w:rPr>
        <w:t xml:space="preserve"> </w:t>
      </w:r>
      <w:r w:rsidR="00384279">
        <w:rPr>
          <w:rFonts w:ascii="Times New Roman" w:eastAsia="Times New Roman" w:hAnsi="Times New Roman" w:cs="Times New Roman"/>
          <w:b/>
          <w:kern w:val="0"/>
          <w14:ligatures w14:val="none"/>
        </w:rPr>
        <w:t>2</w:t>
      </w:r>
      <w:r>
        <w:rPr>
          <w:rFonts w:ascii="Times New Roman" w:eastAsia="Times New Roman" w:hAnsi="Times New Roman" w:cs="Times New Roman"/>
          <w:b/>
          <w:kern w:val="0"/>
          <w14:ligatures w14:val="none"/>
        </w:rPr>
        <w:t>4</w:t>
      </w:r>
      <w:r w:rsidR="00384279" w:rsidRPr="0029207F">
        <w:rPr>
          <w:rFonts w:ascii="Times New Roman" w:eastAsia="Times New Roman" w:hAnsi="Times New Roman" w:cs="Times New Roman"/>
          <w:b/>
          <w:kern w:val="0"/>
          <w14:ligatures w14:val="none"/>
        </w:rPr>
        <w:t>, 202</w:t>
      </w:r>
      <w:r w:rsidR="00384279">
        <w:rPr>
          <w:rFonts w:ascii="Times New Roman" w:eastAsia="Times New Roman" w:hAnsi="Times New Roman" w:cs="Times New Roman"/>
          <w:b/>
          <w:kern w:val="0"/>
          <w14:ligatures w14:val="none"/>
        </w:rPr>
        <w:t>6</w:t>
      </w:r>
      <w:r w:rsidR="00384279" w:rsidRPr="0029207F">
        <w:rPr>
          <w:rFonts w:ascii="Times New Roman" w:eastAsia="Times New Roman" w:hAnsi="Times New Roman" w:cs="Times New Roman"/>
          <w:b/>
          <w:kern w:val="0"/>
          <w14:ligatures w14:val="none"/>
        </w:rPr>
        <w:t xml:space="preserve">   5:00 PM</w:t>
      </w:r>
    </w:p>
    <w:p w14:paraId="59601C3C" w14:textId="77777777" w:rsidR="00384279" w:rsidRPr="0029207F" w:rsidRDefault="00384279" w:rsidP="00384279">
      <w:pPr>
        <w:pBdr>
          <w:bottom w:val="single" w:sz="12" w:space="1" w:color="auto"/>
        </w:pBdr>
        <w:spacing w:after="0" w:line="240" w:lineRule="auto"/>
        <w:jc w:val="center"/>
        <w:rPr>
          <w:rFonts w:ascii="Times New Roman" w:eastAsia="Times New Roman" w:hAnsi="Times New Roman" w:cs="Times New Roman"/>
          <w:b/>
          <w:kern w:val="0"/>
          <w14:ligatures w14:val="none"/>
        </w:rPr>
      </w:pPr>
    </w:p>
    <w:p w14:paraId="57280A4E" w14:textId="77777777" w:rsidR="00384279" w:rsidRPr="0029207F" w:rsidRDefault="00384279" w:rsidP="00384279">
      <w:pPr>
        <w:spacing w:after="0" w:line="240" w:lineRule="auto"/>
        <w:ind w:left="720"/>
        <w:jc w:val="center"/>
        <w:rPr>
          <w:rFonts w:ascii="Times New Roman" w:eastAsia="Times New Roman" w:hAnsi="Times New Roman" w:cs="Times New Roman"/>
          <w:b/>
          <w:kern w:val="0"/>
          <w14:ligatures w14:val="none"/>
        </w:rPr>
      </w:pPr>
    </w:p>
    <w:p w14:paraId="36202A61" w14:textId="77777777" w:rsidR="00384279" w:rsidRPr="0029207F" w:rsidRDefault="00384279" w:rsidP="00384279">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Call to Orde</w:t>
      </w:r>
      <w:r>
        <w:rPr>
          <w:rFonts w:ascii="Times New Roman" w:eastAsia="Times New Roman" w:hAnsi="Times New Roman" w:cs="Times New Roman"/>
          <w:b/>
          <w:kern w:val="0"/>
          <w14:ligatures w14:val="none"/>
        </w:rPr>
        <w:t>r</w:t>
      </w:r>
    </w:p>
    <w:p w14:paraId="0B068F20" w14:textId="77777777" w:rsidR="00384279" w:rsidRPr="0029207F" w:rsidRDefault="00384279" w:rsidP="00384279">
      <w:pPr>
        <w:spacing w:after="0" w:line="240" w:lineRule="auto"/>
        <w:ind w:left="810"/>
        <w:contextualSpacing/>
        <w:rPr>
          <w:rFonts w:ascii="Times New Roman" w:eastAsia="Times New Roman" w:hAnsi="Times New Roman" w:cs="Times New Roman"/>
          <w:b/>
          <w:kern w:val="0"/>
          <w14:ligatures w14:val="none"/>
        </w:rPr>
      </w:pPr>
    </w:p>
    <w:p w14:paraId="15AD87D5" w14:textId="77777777" w:rsidR="00384279" w:rsidRPr="0029207F" w:rsidRDefault="00384279" w:rsidP="00384279">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Pledge Of Allegiance</w:t>
      </w:r>
      <w:r>
        <w:rPr>
          <w:rFonts w:ascii="Times New Roman" w:eastAsia="Times New Roman" w:hAnsi="Times New Roman" w:cs="Times New Roman"/>
          <w:b/>
          <w:kern w:val="0"/>
          <w14:ligatures w14:val="none"/>
        </w:rPr>
        <w:t xml:space="preserve">   </w:t>
      </w:r>
    </w:p>
    <w:p w14:paraId="3D40BB9D" w14:textId="77777777" w:rsidR="00384279" w:rsidRPr="0029207F" w:rsidRDefault="00384279" w:rsidP="00384279">
      <w:pPr>
        <w:spacing w:after="0" w:line="240" w:lineRule="auto"/>
        <w:ind w:left="720"/>
        <w:contextualSpacing/>
        <w:rPr>
          <w:rFonts w:ascii="Times New Roman" w:eastAsia="Times New Roman" w:hAnsi="Times New Roman" w:cs="Times New Roman"/>
          <w:b/>
          <w:kern w:val="0"/>
          <w14:ligatures w14:val="none"/>
        </w:rPr>
      </w:pPr>
    </w:p>
    <w:p w14:paraId="776A4994" w14:textId="77777777" w:rsidR="00384279" w:rsidRPr="00C33B35" w:rsidRDefault="00384279" w:rsidP="00384279">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Invocation</w:t>
      </w:r>
    </w:p>
    <w:p w14:paraId="4395A0E9" w14:textId="77777777" w:rsidR="00384279" w:rsidRPr="0029207F" w:rsidRDefault="00384279" w:rsidP="00384279">
      <w:pPr>
        <w:tabs>
          <w:tab w:val="left" w:pos="5910"/>
        </w:tabs>
        <w:spacing w:line="254" w:lineRule="auto"/>
        <w:ind w:left="720"/>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b/>
      </w:r>
    </w:p>
    <w:p w14:paraId="5E4AE515" w14:textId="77777777" w:rsidR="00384279" w:rsidRPr="0029207F" w:rsidRDefault="00384279" w:rsidP="00384279">
      <w:pPr>
        <w:numPr>
          <w:ilvl w:val="0"/>
          <w:numId w:val="1"/>
        </w:numPr>
        <w:spacing w:after="0" w:line="240" w:lineRule="auto"/>
        <w:contextualSpacing/>
        <w:rPr>
          <w:rFonts w:ascii="Times New Roman" w:eastAsia="Times New Roman" w:hAnsi="Times New Roman" w:cs="Times New Roman"/>
          <w:b/>
          <w:kern w:val="0"/>
          <w14:ligatures w14:val="none"/>
        </w:rPr>
      </w:pPr>
      <w:r w:rsidRPr="0029207F">
        <w:rPr>
          <w:rFonts w:ascii="Times New Roman" w:eastAsia="Times New Roman" w:hAnsi="Times New Roman" w:cs="Times New Roman"/>
          <w:b/>
          <w:kern w:val="0"/>
          <w14:ligatures w14:val="none"/>
        </w:rPr>
        <w:t>Approval Of Agenda</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p>
    <w:p w14:paraId="7A4339AE" w14:textId="77777777" w:rsidR="00384279" w:rsidRPr="0029207F" w:rsidRDefault="00384279" w:rsidP="00384279">
      <w:pPr>
        <w:spacing w:after="0" w:line="240" w:lineRule="auto"/>
        <w:contextualSpacing/>
        <w:rPr>
          <w:rFonts w:ascii="Times New Roman" w:eastAsia="Times New Roman" w:hAnsi="Times New Roman" w:cs="Times New Roman"/>
          <w:b/>
          <w:kern w:val="0"/>
          <w14:ligatures w14:val="none"/>
        </w:rPr>
      </w:pPr>
    </w:p>
    <w:p w14:paraId="0008CD5D" w14:textId="3BB8412D" w:rsidR="00384279" w:rsidRPr="00E47FC3" w:rsidRDefault="00384279" w:rsidP="00384279">
      <w:pPr>
        <w:pStyle w:val="ListParagraph"/>
        <w:numPr>
          <w:ilvl w:val="0"/>
          <w:numId w:val="1"/>
        </w:numPr>
        <w:rPr>
          <w:rFonts w:ascii="Times New Roman" w:hAnsi="Times New Roman" w:cs="Times New Roman"/>
          <w:b/>
        </w:rPr>
      </w:pPr>
      <w:r w:rsidRPr="0029207F">
        <w:rPr>
          <w:rFonts w:ascii="Times New Roman" w:eastAsia="Times New Roman" w:hAnsi="Times New Roman" w:cs="Times New Roman"/>
          <w:b/>
          <w:kern w:val="0"/>
          <w14:ligatures w14:val="none"/>
        </w:rPr>
        <w:t xml:space="preserve">Approval of Minutes – </w:t>
      </w:r>
      <w:r>
        <w:rPr>
          <w:rFonts w:ascii="Times New Roman" w:eastAsia="Times New Roman" w:hAnsi="Times New Roman" w:cs="Times New Roman"/>
          <w:b/>
          <w:kern w:val="0"/>
          <w14:ligatures w14:val="none"/>
        </w:rPr>
        <w:t>May 2</w:t>
      </w:r>
      <w:r w:rsidR="002D1E3E">
        <w:rPr>
          <w:rFonts w:ascii="Times New Roman" w:eastAsia="Times New Roman" w:hAnsi="Times New Roman" w:cs="Times New Roman"/>
          <w:b/>
          <w:kern w:val="0"/>
          <w14:ligatures w14:val="none"/>
        </w:rPr>
        <w:t>7</w:t>
      </w:r>
      <w:r>
        <w:rPr>
          <w:rFonts w:ascii="Times New Roman" w:eastAsia="Times New Roman" w:hAnsi="Times New Roman" w:cs="Times New Roman"/>
          <w:b/>
          <w:kern w:val="0"/>
          <w14:ligatures w14:val="none"/>
        </w:rPr>
        <w:t>, 2026</w:t>
      </w:r>
      <w:r w:rsidR="002D1E3E">
        <w:rPr>
          <w:rFonts w:ascii="Times New Roman" w:eastAsia="Times New Roman" w:hAnsi="Times New Roman" w:cs="Times New Roman"/>
          <w:b/>
          <w:kern w:val="0"/>
          <w14:ligatures w14:val="none"/>
        </w:rPr>
        <w:t xml:space="preserve"> &amp; June 9, 2026</w:t>
      </w:r>
    </w:p>
    <w:p w14:paraId="6CBB13B7" w14:textId="77777777" w:rsidR="00384279" w:rsidRPr="00E47FC3" w:rsidRDefault="00384279" w:rsidP="00384279">
      <w:pPr>
        <w:pStyle w:val="ListParagraph"/>
        <w:rPr>
          <w:rFonts w:ascii="Times New Roman" w:hAnsi="Times New Roman" w:cs="Times New Roman"/>
          <w:b/>
        </w:rPr>
      </w:pPr>
    </w:p>
    <w:p w14:paraId="35B74140" w14:textId="5EF3DD08" w:rsidR="00384279" w:rsidRPr="002C235C" w:rsidRDefault="00384279" w:rsidP="002C235C">
      <w:pPr>
        <w:pStyle w:val="ListParagraph"/>
        <w:rPr>
          <w:rFonts w:ascii="Times New Roman" w:hAnsi="Times New Roman" w:cs="Times New Roman"/>
          <w:b/>
          <w:u w:val="single"/>
        </w:rPr>
      </w:pPr>
      <w:r w:rsidRPr="00E47FC3">
        <w:rPr>
          <w:rFonts w:ascii="Times New Roman" w:hAnsi="Times New Roman" w:cs="Times New Roman"/>
          <w:b/>
          <w:u w:val="single"/>
        </w:rPr>
        <w:t>PUBLIC HEARING</w:t>
      </w:r>
    </w:p>
    <w:p w14:paraId="025DE279" w14:textId="1F3EB5EE" w:rsidR="00384279" w:rsidRPr="00455B84" w:rsidRDefault="00384279" w:rsidP="00455B84">
      <w:pPr>
        <w:pStyle w:val="ListParagraph"/>
        <w:numPr>
          <w:ilvl w:val="0"/>
          <w:numId w:val="1"/>
        </w:numPr>
        <w:spacing w:line="256" w:lineRule="auto"/>
        <w:rPr>
          <w:rFonts w:ascii="Times New Roman" w:hAnsi="Times New Roman" w:cs="Times New Roman"/>
          <w:b/>
          <w:bCs/>
        </w:rPr>
      </w:pPr>
      <w:r w:rsidRPr="00D84E76">
        <w:rPr>
          <w:rFonts w:ascii="Times New Roman" w:hAnsi="Times New Roman" w:cs="Times New Roman"/>
          <w:b/>
          <w:bCs/>
        </w:rPr>
        <w:t>O</w:t>
      </w:r>
      <w:r>
        <w:rPr>
          <w:rFonts w:ascii="Times New Roman" w:hAnsi="Times New Roman" w:cs="Times New Roman"/>
          <w:b/>
          <w:bCs/>
        </w:rPr>
        <w:t>RDINANCE</w:t>
      </w:r>
      <w:r w:rsidRPr="00D84E76">
        <w:rPr>
          <w:rFonts w:ascii="Times New Roman" w:hAnsi="Times New Roman" w:cs="Times New Roman"/>
          <w:b/>
          <w:bCs/>
        </w:rPr>
        <w:t xml:space="preserve"> N</w:t>
      </w:r>
      <w:r>
        <w:rPr>
          <w:rFonts w:ascii="Times New Roman" w:hAnsi="Times New Roman" w:cs="Times New Roman"/>
          <w:b/>
          <w:bCs/>
        </w:rPr>
        <w:t>O</w:t>
      </w:r>
      <w:r w:rsidRPr="00D84E76">
        <w:rPr>
          <w:rFonts w:ascii="Times New Roman" w:hAnsi="Times New Roman" w:cs="Times New Roman"/>
          <w:b/>
          <w:bCs/>
        </w:rPr>
        <w:t xml:space="preserve">. 26-04 - </w:t>
      </w:r>
      <w:r>
        <w:rPr>
          <w:rFonts w:ascii="Times New Roman" w:hAnsi="Times New Roman" w:cs="Times New Roman"/>
          <w:b/>
          <w:bCs/>
        </w:rPr>
        <w:t>THIRD</w:t>
      </w:r>
      <w:r w:rsidRPr="00D84E76">
        <w:rPr>
          <w:rFonts w:ascii="Times New Roman" w:hAnsi="Times New Roman" w:cs="Times New Roman"/>
          <w:b/>
          <w:bCs/>
        </w:rPr>
        <w:t xml:space="preserve"> R</w:t>
      </w:r>
      <w:bookmarkStart w:id="0" w:name="_Hlk166760763"/>
      <w:r>
        <w:rPr>
          <w:rFonts w:ascii="Times New Roman" w:hAnsi="Times New Roman" w:cs="Times New Roman"/>
          <w:b/>
          <w:bCs/>
        </w:rPr>
        <w:t>EADING</w:t>
      </w:r>
      <w:r w:rsidRPr="00D84E76">
        <w:rPr>
          <w:rFonts w:ascii="Times New Roman" w:hAnsi="Times New Roman" w:cs="Times New Roman"/>
          <w:b/>
          <w:bCs/>
        </w:rPr>
        <w:t xml:space="preserve">                                                                                  </w:t>
      </w:r>
      <w:bookmarkEnd w:id="0"/>
      <w:r>
        <w:rPr>
          <w:rFonts w:ascii="Times New Roman" w:hAnsi="Times New Roman" w:cs="Times New Roman"/>
          <w:b/>
          <w:bCs/>
        </w:rPr>
        <w:t xml:space="preserve">                                                                                                                         AN ORDINANCE TO PROVIDE BUDGET APPROPRIATIONS FOR COUNTY PURPOSES IN THE COUNTY OF DILLON FOR THE FISCAL YEAR BEGINNING JULY 1, 2026 AND ENDING JUNE 30, 2027 AND ADOPT AND IMPLEMENT RATES AND FEES, AND FOR OTHER TAX PURPOSES AND COUNTY APPROPRIATION PURPOSES AND TO ESTABLISH THE TAX MILLAGE TO PROVIDE FOR THE BUDGET</w:t>
      </w:r>
    </w:p>
    <w:p w14:paraId="1226752A" w14:textId="63EC7BFF" w:rsidR="00384279" w:rsidRDefault="00384279" w:rsidP="00384279">
      <w:pPr>
        <w:spacing w:line="256" w:lineRule="auto"/>
        <w:ind w:left="720"/>
        <w:rPr>
          <w:rFonts w:ascii="Times New Roman" w:hAnsi="Times New Roman" w:cs="Times New Roman"/>
          <w:b/>
          <w:bCs/>
          <w:u w:val="single"/>
        </w:rPr>
      </w:pPr>
      <w:r w:rsidRPr="00384279">
        <w:rPr>
          <w:rFonts w:ascii="Times New Roman" w:hAnsi="Times New Roman" w:cs="Times New Roman"/>
          <w:b/>
          <w:bCs/>
          <w:u w:val="single"/>
        </w:rPr>
        <w:t>ORDINANCES</w:t>
      </w:r>
    </w:p>
    <w:p w14:paraId="56ACDAB1" w14:textId="1EC49F53" w:rsidR="00384279" w:rsidRPr="00384279" w:rsidRDefault="00384279" w:rsidP="00384279">
      <w:pPr>
        <w:pStyle w:val="ListParagraph"/>
        <w:numPr>
          <w:ilvl w:val="0"/>
          <w:numId w:val="1"/>
        </w:numPr>
        <w:spacing w:line="256" w:lineRule="auto"/>
        <w:rPr>
          <w:rFonts w:ascii="Times New Roman" w:hAnsi="Times New Roman" w:cs="Times New Roman"/>
          <w:b/>
          <w:bCs/>
        </w:rPr>
      </w:pPr>
      <w:r w:rsidRPr="00D84E76">
        <w:rPr>
          <w:rFonts w:ascii="Times New Roman" w:hAnsi="Times New Roman" w:cs="Times New Roman"/>
          <w:b/>
          <w:bCs/>
        </w:rPr>
        <w:t>O</w:t>
      </w:r>
      <w:r>
        <w:rPr>
          <w:rFonts w:ascii="Times New Roman" w:hAnsi="Times New Roman" w:cs="Times New Roman"/>
          <w:b/>
          <w:bCs/>
        </w:rPr>
        <w:t>RDINANCE</w:t>
      </w:r>
      <w:r w:rsidRPr="00D84E76">
        <w:rPr>
          <w:rFonts w:ascii="Times New Roman" w:hAnsi="Times New Roman" w:cs="Times New Roman"/>
          <w:b/>
          <w:bCs/>
        </w:rPr>
        <w:t xml:space="preserve"> N</w:t>
      </w:r>
      <w:r>
        <w:rPr>
          <w:rFonts w:ascii="Times New Roman" w:hAnsi="Times New Roman" w:cs="Times New Roman"/>
          <w:b/>
          <w:bCs/>
        </w:rPr>
        <w:t>O</w:t>
      </w:r>
      <w:r w:rsidRPr="00D84E76">
        <w:rPr>
          <w:rFonts w:ascii="Times New Roman" w:hAnsi="Times New Roman" w:cs="Times New Roman"/>
          <w:b/>
          <w:bCs/>
        </w:rPr>
        <w:t xml:space="preserve">. 26-04 - </w:t>
      </w:r>
      <w:r>
        <w:rPr>
          <w:rFonts w:ascii="Times New Roman" w:hAnsi="Times New Roman" w:cs="Times New Roman"/>
          <w:b/>
          <w:bCs/>
        </w:rPr>
        <w:t>THIRD</w:t>
      </w:r>
      <w:r w:rsidRPr="00D84E76">
        <w:rPr>
          <w:rFonts w:ascii="Times New Roman" w:hAnsi="Times New Roman" w:cs="Times New Roman"/>
          <w:b/>
          <w:bCs/>
        </w:rPr>
        <w:t xml:space="preserve"> R</w:t>
      </w:r>
      <w:r>
        <w:rPr>
          <w:rFonts w:ascii="Times New Roman" w:hAnsi="Times New Roman" w:cs="Times New Roman"/>
          <w:b/>
          <w:bCs/>
        </w:rPr>
        <w:t>EADING</w:t>
      </w:r>
      <w:r w:rsidRPr="00D84E76">
        <w:rPr>
          <w:rFonts w:ascii="Times New Roman" w:hAnsi="Times New Roman" w:cs="Times New Roman"/>
          <w:b/>
          <w:bCs/>
        </w:rPr>
        <w:t xml:space="preserve">                                                                                  </w:t>
      </w:r>
      <w:r>
        <w:rPr>
          <w:rFonts w:ascii="Times New Roman" w:hAnsi="Times New Roman" w:cs="Times New Roman"/>
          <w:b/>
          <w:bCs/>
        </w:rPr>
        <w:t xml:space="preserve">                                                                                                                         AN ORDINANCE TO PROVIDE BUDGET APPROPRIATIONS FOR COUNTY PURPOSES IN THE COUNTY OF DILLON FOR THE FISCAL YEAR BEGINNING JULY 1, 2026 AND ENDING JUNE 30, 2027 AND ADOPT AND IMPLEMENT RATES AND FEES, AND FOR OTHER TAX PURPOSES AND COUNTY APPROPRIATION PURPOSES AND TO ESTABLISH THE TAX MILLAGE TO PROVIDE FOR THE BUDGET</w:t>
      </w:r>
    </w:p>
    <w:p w14:paraId="09022D75" w14:textId="6888D1FB" w:rsidR="00384279" w:rsidRDefault="00384279" w:rsidP="00384279">
      <w:pPr>
        <w:numPr>
          <w:ilvl w:val="0"/>
          <w:numId w:val="1"/>
        </w:numPr>
        <w:spacing w:after="0" w:line="240" w:lineRule="auto"/>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ORDINANCE NO. 26-06 – SECOND READING</w:t>
      </w:r>
    </w:p>
    <w:p w14:paraId="33969DD3" w14:textId="77777777" w:rsidR="00384279" w:rsidRDefault="00384279" w:rsidP="00384279">
      <w:pPr>
        <w:spacing w:after="0" w:line="240" w:lineRule="auto"/>
        <w:ind w:left="720"/>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AUTHORIZING THE ISSUANCE AND SALE OF A NOT EXCEEDING $2,100,000 GENERAL OBLIGATION BOND, SERIES 2026 OF DILLON COUNTY, SOUTH CAROLINA; FIXING THE FORM AND DETAILS OF</w:t>
      </w:r>
    </w:p>
    <w:p w14:paraId="34316399" w14:textId="77777777" w:rsidR="00384279" w:rsidRDefault="00384279" w:rsidP="00384279">
      <w:pPr>
        <w:spacing w:after="0" w:line="240" w:lineRule="auto"/>
        <w:ind w:left="720"/>
        <w:contextualSpacing/>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THE BOND; PROVIDING FOR THE PAYMENT OF THE BOND; AUTHORIZING THE CHAIRMAN OF COUNTY COUNCIL AND COUNTY ADMINISTRATOR TO DETERMINE CERTAIN MATTERS RELATING TO THE BOND; PROVIDING FOR THE PAYMENT OF THE BOND; THE DISPOSITION OF THE PROCEEDS OF THE BOND; AND OTHER                  MATTERS RELATING THERETO </w:t>
      </w:r>
    </w:p>
    <w:p w14:paraId="759F7F28" w14:textId="662E3DEB" w:rsidR="00C13515" w:rsidRDefault="00455B84" w:rsidP="00455B84">
      <w:pPr>
        <w:pStyle w:val="ListParagraph"/>
        <w:numPr>
          <w:ilvl w:val="0"/>
          <w:numId w:val="1"/>
        </w:numPr>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lastRenderedPageBreak/>
        <w:t xml:space="preserve">ORDINANCE NO. </w:t>
      </w:r>
      <w:r w:rsidR="00C13515">
        <w:rPr>
          <w:rFonts w:ascii="Times New Roman" w:eastAsia="Times New Roman" w:hAnsi="Times New Roman" w:cs="Times New Roman"/>
          <w:b/>
          <w:kern w:val="0"/>
          <w14:ligatures w14:val="none"/>
        </w:rPr>
        <w:t>26-</w:t>
      </w:r>
      <w:r w:rsidR="009126D7">
        <w:rPr>
          <w:rFonts w:ascii="Times New Roman" w:eastAsia="Times New Roman" w:hAnsi="Times New Roman" w:cs="Times New Roman"/>
          <w:b/>
          <w:kern w:val="0"/>
          <w14:ligatures w14:val="none"/>
        </w:rPr>
        <w:t>07</w:t>
      </w:r>
      <w:r>
        <w:rPr>
          <w:rFonts w:ascii="Times New Roman" w:eastAsia="Times New Roman" w:hAnsi="Times New Roman" w:cs="Times New Roman"/>
          <w:b/>
          <w:kern w:val="0"/>
          <w14:ligatures w14:val="none"/>
        </w:rPr>
        <w:t xml:space="preserve"> </w:t>
      </w:r>
      <w:r w:rsidR="009126D7">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FIRST READING</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sidR="00C13515">
        <w:rPr>
          <w:rFonts w:ascii="Times New Roman" w:eastAsia="Times New Roman" w:hAnsi="Times New Roman" w:cs="Times New Roman"/>
          <w:b/>
          <w:kern w:val="0"/>
          <w14:ligatures w14:val="none"/>
        </w:rPr>
        <w:t xml:space="preserve">                   </w:t>
      </w:r>
      <w:r w:rsidR="009126D7">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An Ordinance by Dillon County Council changing the Zoning Map Classification from Light Industrial (ID</w:t>
      </w:r>
      <w:r w:rsidR="00646A95">
        <w:rPr>
          <w:rFonts w:ascii="Times New Roman" w:eastAsia="Times New Roman" w:hAnsi="Times New Roman" w:cs="Times New Roman"/>
          <w:b/>
          <w:kern w:val="0"/>
          <w14:ligatures w14:val="none"/>
        </w:rPr>
        <w:t>1</w:t>
      </w:r>
      <w:r>
        <w:rPr>
          <w:rFonts w:ascii="Times New Roman" w:eastAsia="Times New Roman" w:hAnsi="Times New Roman" w:cs="Times New Roman"/>
          <w:b/>
          <w:kern w:val="0"/>
          <w14:ligatures w14:val="none"/>
        </w:rPr>
        <w:t>) to General Commercial (GC) for the pu</w:t>
      </w:r>
      <w:r w:rsidR="00646A95">
        <w:rPr>
          <w:rFonts w:ascii="Times New Roman" w:eastAsia="Times New Roman" w:hAnsi="Times New Roman" w:cs="Times New Roman"/>
          <w:b/>
          <w:kern w:val="0"/>
          <w14:ligatures w14:val="none"/>
        </w:rPr>
        <w:t>rpose of Auto Recycling</w:t>
      </w:r>
      <w:r w:rsidR="00EE567A">
        <w:rPr>
          <w:rFonts w:ascii="Times New Roman" w:eastAsia="Times New Roman" w:hAnsi="Times New Roman" w:cs="Times New Roman"/>
          <w:b/>
          <w:kern w:val="0"/>
          <w14:ligatures w14:val="none"/>
        </w:rPr>
        <w:t xml:space="preserve"> -</w:t>
      </w:r>
      <w:r w:rsidR="00646A95">
        <w:rPr>
          <w:rFonts w:ascii="Times New Roman" w:eastAsia="Times New Roman" w:hAnsi="Times New Roman" w:cs="Times New Roman"/>
          <w:b/>
          <w:kern w:val="0"/>
          <w14:ligatures w14:val="none"/>
        </w:rPr>
        <w:t xml:space="preserve"> Outdoor storage of salvage vehicles.</w:t>
      </w:r>
      <w:r w:rsidR="00CE165B">
        <w:rPr>
          <w:rFonts w:ascii="Times New Roman" w:eastAsia="Times New Roman" w:hAnsi="Times New Roman" w:cs="Times New Roman"/>
          <w:b/>
          <w:kern w:val="0"/>
          <w14:ligatures w14:val="none"/>
        </w:rPr>
        <w:t xml:space="preserve"> </w:t>
      </w:r>
    </w:p>
    <w:p w14:paraId="5A400659" w14:textId="65407A44" w:rsidR="00C13515" w:rsidRDefault="00CE165B" w:rsidP="00C13515">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p>
    <w:p w14:paraId="449D77BC" w14:textId="77777777" w:rsidR="009B5C88" w:rsidRDefault="00CE165B" w:rsidP="00C13515">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Tax Map No: 034-00-00-083 and 034-00-020-084                                                            Total Acreage: 30.5 Acres </w:t>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Pr>
          <w:rFonts w:ascii="Times New Roman" w:eastAsia="Times New Roman" w:hAnsi="Times New Roman" w:cs="Times New Roman"/>
          <w:b/>
          <w:kern w:val="0"/>
          <w14:ligatures w14:val="none"/>
        </w:rPr>
        <w:tab/>
      </w:r>
      <w:r w:rsidR="00C13515">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Property Own</w:t>
      </w:r>
      <w:r w:rsidR="00C13515">
        <w:rPr>
          <w:rFonts w:ascii="Times New Roman" w:eastAsia="Times New Roman" w:hAnsi="Times New Roman" w:cs="Times New Roman"/>
          <w:b/>
          <w:kern w:val="0"/>
          <w14:ligatures w14:val="none"/>
        </w:rPr>
        <w:t>er(s): Matlock’s Used Cars &amp; Parts                                                                 Proposed Location: 2948 Faithful Road, Hamer SC 29547</w:t>
      </w:r>
    </w:p>
    <w:p w14:paraId="7B9C7364" w14:textId="77777777" w:rsidR="009B5C88" w:rsidRDefault="009B5C88" w:rsidP="00C13515">
      <w:pPr>
        <w:pStyle w:val="ListParagraph"/>
        <w:spacing w:after="0" w:line="240" w:lineRule="auto"/>
        <w:rPr>
          <w:rFonts w:ascii="Times New Roman" w:eastAsia="Times New Roman" w:hAnsi="Times New Roman" w:cs="Times New Roman"/>
          <w:b/>
          <w:kern w:val="0"/>
          <w14:ligatures w14:val="none"/>
        </w:rPr>
      </w:pPr>
    </w:p>
    <w:p w14:paraId="1844681F" w14:textId="77777777" w:rsidR="009B5C88" w:rsidRDefault="009B5C88" w:rsidP="009B5C88">
      <w:pPr>
        <w:pStyle w:val="ListParagraph"/>
        <w:numPr>
          <w:ilvl w:val="0"/>
          <w:numId w:val="1"/>
        </w:numPr>
        <w:spacing w:after="0" w:line="240" w:lineRule="auto"/>
        <w:rPr>
          <w:rFonts w:ascii="Times New Roman" w:eastAsia="Times New Roman" w:hAnsi="Times New Roman" w:cs="Times New Roman"/>
          <w:b/>
          <w:kern w:val="0"/>
          <w14:ligatures w14:val="none"/>
        </w:rPr>
      </w:pPr>
      <w:r w:rsidRPr="009B5C88">
        <w:rPr>
          <w:rFonts w:ascii="Times New Roman" w:eastAsia="Times New Roman" w:hAnsi="Times New Roman" w:cs="Times New Roman"/>
          <w:b/>
          <w:kern w:val="0"/>
          <w14:ligatures w14:val="none"/>
        </w:rPr>
        <w:t xml:space="preserve">ORDINANCE NO. 26-09 – FIRST READING                                                                     </w:t>
      </w:r>
      <w:r>
        <w:rPr>
          <w:rFonts w:ascii="Times New Roman" w:eastAsia="Times New Roman" w:hAnsi="Times New Roman" w:cs="Times New Roman"/>
          <w:b/>
          <w:kern w:val="0"/>
          <w14:ligatures w14:val="none"/>
        </w:rPr>
        <w:t xml:space="preserve">  </w:t>
      </w:r>
      <w:r w:rsidRPr="009B5C88">
        <w:rPr>
          <w:rFonts w:ascii="Times New Roman" w:hAnsi="Times New Roman" w:cs="Times New Roman"/>
          <w:b/>
          <w:bCs/>
          <w:color w:val="000000"/>
        </w:rPr>
        <w:t>AN ORDINANCE BY DILLON COUNTY COUNCIL POSTPONING FOR ONE YEAR THE IMPLEMENTATION OF THE REASSESSMENT OF PROPERTIES.</w:t>
      </w:r>
      <w:r w:rsidR="00CE165B" w:rsidRPr="009B5C88">
        <w:rPr>
          <w:rFonts w:ascii="Times New Roman" w:eastAsia="Times New Roman" w:hAnsi="Times New Roman" w:cs="Times New Roman"/>
          <w:b/>
          <w:kern w:val="0"/>
          <w14:ligatures w14:val="none"/>
        </w:rPr>
        <w:t xml:space="preserve"> </w:t>
      </w:r>
    </w:p>
    <w:p w14:paraId="2A098413" w14:textId="77777777" w:rsidR="009B5C88" w:rsidRDefault="009B5C88" w:rsidP="009B5C88">
      <w:pPr>
        <w:pStyle w:val="ListParagraph"/>
        <w:spacing w:after="0" w:line="240" w:lineRule="auto"/>
        <w:rPr>
          <w:rFonts w:ascii="Times New Roman" w:eastAsia="Times New Roman" w:hAnsi="Times New Roman" w:cs="Times New Roman"/>
          <w:b/>
          <w:kern w:val="0"/>
          <w14:ligatures w14:val="none"/>
        </w:rPr>
      </w:pPr>
    </w:p>
    <w:p w14:paraId="22272B21" w14:textId="078F14F4" w:rsidR="009B5C88" w:rsidRPr="009B5C88" w:rsidRDefault="00CE165B" w:rsidP="009B5C88">
      <w:pPr>
        <w:pStyle w:val="ListParagraph"/>
        <w:numPr>
          <w:ilvl w:val="0"/>
          <w:numId w:val="1"/>
        </w:numPr>
        <w:spacing w:after="0" w:line="240" w:lineRule="auto"/>
        <w:rPr>
          <w:rFonts w:ascii="Times New Roman" w:eastAsia="Times New Roman" w:hAnsi="Times New Roman" w:cs="Times New Roman"/>
          <w:b/>
          <w:kern w:val="0"/>
          <w14:ligatures w14:val="none"/>
        </w:rPr>
      </w:pPr>
      <w:r w:rsidRPr="009B5C88">
        <w:rPr>
          <w:rFonts w:ascii="Times New Roman" w:eastAsia="Times New Roman" w:hAnsi="Times New Roman" w:cs="Times New Roman"/>
          <w:b/>
          <w:kern w:val="0"/>
          <w14:ligatures w14:val="none"/>
        </w:rPr>
        <w:t xml:space="preserve"> </w:t>
      </w:r>
      <w:r w:rsidR="009B5C88">
        <w:rPr>
          <w:rFonts w:ascii="Times New Roman" w:eastAsia="Times New Roman" w:hAnsi="Times New Roman" w:cs="Times New Roman"/>
          <w:b/>
          <w:kern w:val="0"/>
          <w14:ligatures w14:val="none"/>
        </w:rPr>
        <w:t xml:space="preserve">ORDINANCE NO. 26-10 – FIRST READING                                                                                                                                                </w:t>
      </w:r>
      <w:r w:rsidR="009B5C88" w:rsidRPr="009B5C88">
        <w:rPr>
          <w:rFonts w:ascii="Times New Roman" w:eastAsia="Times New Roman" w:hAnsi="Times New Roman" w:cs="Times New Roman"/>
          <w:b/>
          <w:kern w:val="0"/>
          <w14:ligatures w14:val="none"/>
        </w:rPr>
        <w:t>AN ORDINANCE BY DILLON COUNTY COUNCIL AUTHORIZING A</w:t>
      </w:r>
    </w:p>
    <w:p w14:paraId="53AE5FD0" w14:textId="54622366" w:rsidR="009B5C88" w:rsidRPr="009B5C88" w:rsidRDefault="009B5C88" w:rsidP="009B5C88">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Pr="009B5C88">
        <w:rPr>
          <w:rFonts w:ascii="Times New Roman" w:eastAsia="Times New Roman" w:hAnsi="Times New Roman" w:cs="Times New Roman"/>
          <w:b/>
          <w:kern w:val="0"/>
          <w14:ligatures w14:val="none"/>
        </w:rPr>
        <w:t>UNIFORM ORDINANCE SUMMONS AND AUTHORIZING THE USE OF AN</w:t>
      </w:r>
    </w:p>
    <w:p w14:paraId="0CDD1BC7" w14:textId="7981495C" w:rsidR="00455B84" w:rsidRPr="009B5C88" w:rsidRDefault="009B5C88" w:rsidP="009B5C88">
      <w:pPr>
        <w:pStyle w:val="ListParagraph"/>
        <w:spacing w:after="0" w:line="240" w:lineRule="auto"/>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 xml:space="preserve"> </w:t>
      </w:r>
      <w:r w:rsidRPr="009B5C88">
        <w:rPr>
          <w:rFonts w:ascii="Times New Roman" w:eastAsia="Times New Roman" w:hAnsi="Times New Roman" w:cs="Times New Roman"/>
          <w:b/>
          <w:kern w:val="0"/>
          <w14:ligatures w14:val="none"/>
        </w:rPr>
        <w:t xml:space="preserve">ORDINANCE SUMMONS FOR THE ENFORCEMENT OF COUNTY </w:t>
      </w:r>
      <w:r>
        <w:rPr>
          <w:rFonts w:ascii="Times New Roman" w:eastAsia="Times New Roman" w:hAnsi="Times New Roman" w:cs="Times New Roman"/>
          <w:b/>
          <w:kern w:val="0"/>
          <w14:ligatures w14:val="none"/>
        </w:rPr>
        <w:t xml:space="preserve">   </w:t>
      </w:r>
      <w:r w:rsidRPr="009B5C88">
        <w:rPr>
          <w:rFonts w:ascii="Times New Roman" w:eastAsia="Times New Roman" w:hAnsi="Times New Roman" w:cs="Times New Roman"/>
          <w:b/>
          <w:kern w:val="0"/>
          <w14:ligatures w14:val="none"/>
        </w:rPr>
        <w:t>ORDINANCES.</w:t>
      </w:r>
      <w:r w:rsidR="00CE165B" w:rsidRPr="009B5C88">
        <w:rPr>
          <w:rFonts w:ascii="Times New Roman" w:eastAsia="Times New Roman" w:hAnsi="Times New Roman" w:cs="Times New Roman"/>
          <w:b/>
          <w:kern w:val="0"/>
          <w14:ligatures w14:val="none"/>
        </w:rPr>
        <w:t xml:space="preserve">                                                              </w:t>
      </w:r>
      <w:r w:rsidR="00455B84" w:rsidRPr="009B5C88">
        <w:rPr>
          <w:rFonts w:ascii="Times New Roman" w:eastAsia="Times New Roman" w:hAnsi="Times New Roman" w:cs="Times New Roman"/>
          <w:b/>
          <w:kern w:val="0"/>
          <w14:ligatures w14:val="none"/>
        </w:rPr>
        <w:t xml:space="preserve">                                                                                                    </w:t>
      </w:r>
    </w:p>
    <w:p w14:paraId="5DBD1FB0" w14:textId="77777777" w:rsidR="00384279" w:rsidRPr="00EE567A" w:rsidRDefault="00384279" w:rsidP="00EE567A">
      <w:pPr>
        <w:spacing w:line="256" w:lineRule="auto"/>
        <w:rPr>
          <w:rFonts w:ascii="Times New Roman" w:hAnsi="Times New Roman" w:cs="Times New Roman"/>
          <w:b/>
          <w:bCs/>
        </w:rPr>
      </w:pPr>
    </w:p>
    <w:p w14:paraId="3EAB50B7" w14:textId="77D5E2DD" w:rsidR="00384279" w:rsidRPr="00D05952" w:rsidRDefault="00384279" w:rsidP="00D05952">
      <w:pPr>
        <w:pStyle w:val="ListParagraph"/>
        <w:shd w:val="clear" w:color="auto" w:fill="FFFFFF"/>
        <w:spacing w:after="0" w:line="240" w:lineRule="auto"/>
        <w:rPr>
          <w:rFonts w:ascii="Arial" w:eastAsia="Times New Roman" w:hAnsi="Arial" w:cs="Arial"/>
          <w:b/>
          <w:bCs/>
          <w:color w:val="222222"/>
          <w:kern w:val="0"/>
          <w:u w:val="single"/>
          <w14:ligatures w14:val="none"/>
        </w:rPr>
      </w:pPr>
      <w:r w:rsidRPr="001C783F">
        <w:rPr>
          <w:rFonts w:ascii="Arial" w:eastAsia="Times New Roman" w:hAnsi="Arial" w:cs="Arial"/>
          <w:b/>
          <w:bCs/>
          <w:color w:val="222222"/>
          <w:kern w:val="0"/>
          <w:u w:val="single"/>
          <w14:ligatures w14:val="none"/>
        </w:rPr>
        <w:t>RESOLUTION</w:t>
      </w:r>
    </w:p>
    <w:p w14:paraId="4171DB18" w14:textId="7CD6B6A6" w:rsidR="00864807" w:rsidRPr="00864807" w:rsidRDefault="00D124B1" w:rsidP="00864807">
      <w:pPr>
        <w:pStyle w:val="ListParagraph"/>
        <w:numPr>
          <w:ilvl w:val="0"/>
          <w:numId w:val="1"/>
        </w:numPr>
        <w:rPr>
          <w:rFonts w:ascii="Times New Roman" w:hAnsi="Times New Roman" w:cs="Times New Roman"/>
          <w:b/>
          <w:u w:val="single"/>
        </w:rPr>
      </w:pPr>
      <w:r>
        <w:rPr>
          <w:rFonts w:ascii="Times New Roman" w:hAnsi="Times New Roman" w:cs="Times New Roman"/>
          <w:b/>
        </w:rPr>
        <w:t>RESOLUTION N</w:t>
      </w:r>
      <w:r w:rsidR="006A64A7">
        <w:rPr>
          <w:rFonts w:ascii="Times New Roman" w:hAnsi="Times New Roman" w:cs="Times New Roman"/>
          <w:b/>
        </w:rPr>
        <w:t>O. 26-</w:t>
      </w:r>
      <w:r w:rsidR="009126D7">
        <w:rPr>
          <w:rFonts w:ascii="Times New Roman" w:hAnsi="Times New Roman" w:cs="Times New Roman"/>
          <w:b/>
        </w:rPr>
        <w:t>0</w:t>
      </w:r>
      <w:r w:rsidR="00864807">
        <w:rPr>
          <w:rFonts w:ascii="Times New Roman" w:hAnsi="Times New Roman" w:cs="Times New Roman"/>
          <w:b/>
        </w:rPr>
        <w:t xml:space="preserve">8                                                                                                        </w:t>
      </w:r>
      <w:r w:rsidR="00864807" w:rsidRPr="00864807">
        <w:rPr>
          <w:rFonts w:ascii="Times New Roman" w:hAnsi="Times New Roman" w:cs="Times New Roman"/>
          <w:b/>
          <w:bCs/>
        </w:rPr>
        <w:t xml:space="preserve"> A RESOLUTION BY DILLON COUNTY COUNCIL AMENDING THE       DILLON COUNTY PERSONNEL POLICY AND PROCEDURE MANUAL AS TO INSURANCE FOR RETIREES</w:t>
      </w:r>
    </w:p>
    <w:p w14:paraId="289F8D4D" w14:textId="35FFA5ED" w:rsidR="000F38F4" w:rsidRPr="003F580F" w:rsidRDefault="006A64A7" w:rsidP="00864807">
      <w:pPr>
        <w:pStyle w:val="ListParagraph"/>
        <w:rPr>
          <w:rFonts w:ascii="Times New Roman" w:hAnsi="Times New Roman" w:cs="Times New Roman"/>
          <w:b/>
          <w:u w:val="single"/>
        </w:rPr>
      </w:pPr>
      <w:r>
        <w:rPr>
          <w:rFonts w:ascii="Times New Roman" w:hAnsi="Times New Roman" w:cs="Times New Roman"/>
          <w:b/>
        </w:rPr>
        <w:t xml:space="preserve">                                                                                                                  </w:t>
      </w:r>
    </w:p>
    <w:p w14:paraId="3EC5D808" w14:textId="4EF1B17D" w:rsidR="003F580F" w:rsidRPr="00D05952" w:rsidRDefault="000F38F4" w:rsidP="00D05952">
      <w:pPr>
        <w:pStyle w:val="ListParagraph"/>
        <w:rPr>
          <w:rFonts w:ascii="Times New Roman" w:hAnsi="Times New Roman" w:cs="Times New Roman"/>
          <w:b/>
          <w:u w:val="single"/>
        </w:rPr>
      </w:pPr>
      <w:r w:rsidRPr="003F580F">
        <w:rPr>
          <w:rFonts w:ascii="Times New Roman" w:hAnsi="Times New Roman" w:cs="Times New Roman"/>
          <w:b/>
          <w:u w:val="single"/>
        </w:rPr>
        <w:t>PROCLAMATION</w:t>
      </w:r>
    </w:p>
    <w:p w14:paraId="07730A45" w14:textId="5F6775A4" w:rsidR="000F38F4" w:rsidRPr="00B16EE0" w:rsidRDefault="000F38F4" w:rsidP="000F38F4">
      <w:pPr>
        <w:pStyle w:val="ListParagraph"/>
        <w:numPr>
          <w:ilvl w:val="0"/>
          <w:numId w:val="1"/>
        </w:numPr>
        <w:rPr>
          <w:rFonts w:ascii="Times New Roman" w:hAnsi="Times New Roman" w:cs="Times New Roman"/>
          <w:b/>
          <w:bCs/>
        </w:rPr>
      </w:pPr>
      <w:r w:rsidRPr="000F38F4">
        <w:rPr>
          <w:rFonts w:ascii="Times New Roman" w:hAnsi="Times New Roman" w:cs="Times New Roman"/>
          <w:b/>
          <w:bCs/>
          <w:color w:val="222222"/>
          <w:shd w:val="clear" w:color="auto" w:fill="FFFFFF"/>
        </w:rPr>
        <w:t>Dillon County Vitiligo Proclamation for the month of June</w:t>
      </w:r>
    </w:p>
    <w:p w14:paraId="493FD14B" w14:textId="77777777" w:rsidR="00B16EE0" w:rsidRPr="00B16EE0" w:rsidRDefault="00B16EE0" w:rsidP="00B16EE0">
      <w:pPr>
        <w:pStyle w:val="ListParagraph"/>
        <w:rPr>
          <w:rFonts w:ascii="Times New Roman" w:hAnsi="Times New Roman" w:cs="Times New Roman"/>
          <w:b/>
          <w:bCs/>
        </w:rPr>
      </w:pPr>
    </w:p>
    <w:p w14:paraId="2DF062BD" w14:textId="0BDDDE6C" w:rsidR="00B16EE0" w:rsidRPr="00B16EE0" w:rsidRDefault="00B16EE0" w:rsidP="00B16EE0">
      <w:pPr>
        <w:pStyle w:val="ListParagraph"/>
        <w:numPr>
          <w:ilvl w:val="0"/>
          <w:numId w:val="1"/>
        </w:numPr>
        <w:rPr>
          <w:rFonts w:ascii="Times New Roman" w:hAnsi="Times New Roman" w:cs="Times New Roman"/>
          <w:b/>
          <w:bCs/>
        </w:rPr>
      </w:pPr>
      <w:r>
        <w:rPr>
          <w:rFonts w:ascii="Times New Roman" w:hAnsi="Times New Roman" w:cs="Times New Roman"/>
          <w:b/>
          <w:bCs/>
        </w:rPr>
        <w:t>Shawn D. McCollum</w:t>
      </w:r>
      <w:r w:rsidR="00486083">
        <w:rPr>
          <w:rFonts w:ascii="Times New Roman" w:hAnsi="Times New Roman" w:cs="Times New Roman"/>
          <w:b/>
          <w:bCs/>
        </w:rPr>
        <w:t>, Spokesperson</w:t>
      </w:r>
      <w:r>
        <w:rPr>
          <w:rFonts w:ascii="Times New Roman" w:hAnsi="Times New Roman" w:cs="Times New Roman"/>
          <w:b/>
          <w:bCs/>
        </w:rPr>
        <w:t xml:space="preserve"> – Southern Connections </w:t>
      </w:r>
      <w:r w:rsidRPr="000F38F4">
        <w:rPr>
          <w:rFonts w:ascii="Times New Roman" w:hAnsi="Times New Roman" w:cs="Times New Roman"/>
          <w:b/>
          <w:bCs/>
          <w:color w:val="222222"/>
          <w:shd w:val="clear" w:color="auto" w:fill="FFFFFF"/>
        </w:rPr>
        <w:t>Vitiligo</w:t>
      </w:r>
      <w:r>
        <w:rPr>
          <w:rFonts w:ascii="Times New Roman" w:hAnsi="Times New Roman" w:cs="Times New Roman"/>
          <w:b/>
          <w:bCs/>
          <w:color w:val="222222"/>
          <w:shd w:val="clear" w:color="auto" w:fill="FFFFFF"/>
        </w:rPr>
        <w:t xml:space="preserve"> Support Group </w:t>
      </w:r>
    </w:p>
    <w:p w14:paraId="79F4BCFD" w14:textId="77777777" w:rsidR="006A64A7" w:rsidRPr="006A64A7" w:rsidRDefault="006A64A7" w:rsidP="006A64A7">
      <w:pPr>
        <w:pStyle w:val="ListParagraph"/>
        <w:rPr>
          <w:rFonts w:ascii="Times New Roman" w:hAnsi="Times New Roman" w:cs="Times New Roman"/>
          <w:b/>
        </w:rPr>
      </w:pPr>
    </w:p>
    <w:p w14:paraId="0253EB25" w14:textId="3C9C65E3" w:rsidR="00384279" w:rsidRDefault="00384279" w:rsidP="00384279">
      <w:pPr>
        <w:pStyle w:val="ListParagraph"/>
        <w:numPr>
          <w:ilvl w:val="0"/>
          <w:numId w:val="1"/>
        </w:numPr>
        <w:rPr>
          <w:rFonts w:ascii="Times New Roman" w:hAnsi="Times New Roman" w:cs="Times New Roman"/>
          <w:b/>
        </w:rPr>
      </w:pPr>
      <w:r>
        <w:rPr>
          <w:rFonts w:ascii="Times New Roman" w:hAnsi="Times New Roman" w:cs="Times New Roman"/>
          <w:b/>
        </w:rPr>
        <w:t>Co</w:t>
      </w:r>
      <w:r w:rsidR="002D1E3E">
        <w:rPr>
          <w:rFonts w:ascii="Times New Roman" w:hAnsi="Times New Roman" w:cs="Times New Roman"/>
          <w:b/>
        </w:rPr>
        <w:t>uncil Recreation Request</w:t>
      </w:r>
    </w:p>
    <w:p w14:paraId="5E627F55" w14:textId="25C27499" w:rsidR="003D0841" w:rsidRDefault="000F38F4" w:rsidP="000F38F4">
      <w:pPr>
        <w:pStyle w:val="ListParagraph"/>
        <w:numPr>
          <w:ilvl w:val="0"/>
          <w:numId w:val="3"/>
        </w:numPr>
        <w:rPr>
          <w:rFonts w:ascii="Times New Roman" w:hAnsi="Times New Roman" w:cs="Times New Roman"/>
          <w:b/>
        </w:rPr>
      </w:pPr>
      <w:r>
        <w:rPr>
          <w:rFonts w:ascii="Times New Roman" w:hAnsi="Times New Roman" w:cs="Times New Roman"/>
          <w:b/>
        </w:rPr>
        <w:t>City of Dillon 15U Softball Team</w:t>
      </w:r>
    </w:p>
    <w:p w14:paraId="07A9C367" w14:textId="4B787F2E" w:rsidR="000F38F4" w:rsidRDefault="000F38F4" w:rsidP="000F38F4">
      <w:pPr>
        <w:pStyle w:val="ListParagraph"/>
        <w:numPr>
          <w:ilvl w:val="0"/>
          <w:numId w:val="3"/>
        </w:numPr>
        <w:rPr>
          <w:rFonts w:ascii="Times New Roman" w:hAnsi="Times New Roman" w:cs="Times New Roman"/>
          <w:b/>
        </w:rPr>
      </w:pPr>
      <w:r>
        <w:rPr>
          <w:rFonts w:ascii="Times New Roman" w:hAnsi="Times New Roman" w:cs="Times New Roman"/>
          <w:b/>
        </w:rPr>
        <w:t>Lake View Wild Gators Athletic Dept. Sponsorship</w:t>
      </w:r>
    </w:p>
    <w:p w14:paraId="56FD4430" w14:textId="5FC666B9" w:rsidR="00145C67" w:rsidRDefault="00145C67" w:rsidP="000F38F4">
      <w:pPr>
        <w:pStyle w:val="ListParagraph"/>
        <w:numPr>
          <w:ilvl w:val="0"/>
          <w:numId w:val="3"/>
        </w:numPr>
        <w:rPr>
          <w:rFonts w:ascii="Times New Roman" w:hAnsi="Times New Roman" w:cs="Times New Roman"/>
          <w:b/>
        </w:rPr>
      </w:pPr>
      <w:r>
        <w:rPr>
          <w:rFonts w:ascii="Times New Roman" w:hAnsi="Times New Roman" w:cs="Times New Roman"/>
          <w:b/>
        </w:rPr>
        <w:t>Latta 12U Baseball Allstars</w:t>
      </w:r>
    </w:p>
    <w:p w14:paraId="23394F21" w14:textId="11EC6BAD" w:rsidR="00D05952" w:rsidRDefault="00D05952" w:rsidP="000F38F4">
      <w:pPr>
        <w:pStyle w:val="ListParagraph"/>
        <w:numPr>
          <w:ilvl w:val="0"/>
          <w:numId w:val="3"/>
        </w:numPr>
        <w:rPr>
          <w:rFonts w:ascii="Times New Roman" w:hAnsi="Times New Roman" w:cs="Times New Roman"/>
          <w:b/>
        </w:rPr>
      </w:pPr>
      <w:r>
        <w:rPr>
          <w:rFonts w:ascii="Times New Roman" w:hAnsi="Times New Roman" w:cs="Times New Roman"/>
          <w:b/>
        </w:rPr>
        <w:t>Town of Lake View</w:t>
      </w:r>
      <w:r w:rsidR="002C235C">
        <w:rPr>
          <w:rFonts w:ascii="Times New Roman" w:hAnsi="Times New Roman" w:cs="Times New Roman"/>
          <w:b/>
        </w:rPr>
        <w:t xml:space="preserve"> Recreation</w:t>
      </w:r>
    </w:p>
    <w:p w14:paraId="7BB95AF6" w14:textId="72FA4464" w:rsidR="003C448D" w:rsidRDefault="003C448D" w:rsidP="000F38F4">
      <w:pPr>
        <w:pStyle w:val="ListParagraph"/>
        <w:numPr>
          <w:ilvl w:val="0"/>
          <w:numId w:val="3"/>
        </w:numPr>
        <w:rPr>
          <w:rFonts w:ascii="Times New Roman" w:hAnsi="Times New Roman" w:cs="Times New Roman"/>
          <w:b/>
        </w:rPr>
      </w:pPr>
      <w:r>
        <w:rPr>
          <w:rFonts w:ascii="Times New Roman" w:hAnsi="Times New Roman" w:cs="Times New Roman"/>
          <w:b/>
        </w:rPr>
        <w:t>Second Chance Gospel Group</w:t>
      </w:r>
      <w:r w:rsidR="00D05952">
        <w:rPr>
          <w:rFonts w:ascii="Times New Roman" w:hAnsi="Times New Roman" w:cs="Times New Roman"/>
          <w:b/>
        </w:rPr>
        <w:t xml:space="preserve"> – Wayne Green &amp; Chaz McCloud</w:t>
      </w:r>
    </w:p>
    <w:p w14:paraId="6258C3DF" w14:textId="2925A4C4" w:rsidR="00D05952" w:rsidRDefault="00D05952" w:rsidP="000F38F4">
      <w:pPr>
        <w:pStyle w:val="ListParagraph"/>
        <w:numPr>
          <w:ilvl w:val="0"/>
          <w:numId w:val="3"/>
        </w:numPr>
        <w:rPr>
          <w:rFonts w:ascii="Times New Roman" w:hAnsi="Times New Roman" w:cs="Times New Roman"/>
          <w:b/>
        </w:rPr>
      </w:pPr>
      <w:r>
        <w:rPr>
          <w:rFonts w:ascii="Times New Roman" w:hAnsi="Times New Roman" w:cs="Times New Roman"/>
          <w:b/>
        </w:rPr>
        <w:t>Girls With Knowledge – Charlene Carmichael</w:t>
      </w:r>
    </w:p>
    <w:p w14:paraId="75B9602B" w14:textId="46994F85" w:rsidR="00D05952" w:rsidRDefault="00D05952" w:rsidP="000F38F4">
      <w:pPr>
        <w:pStyle w:val="ListParagraph"/>
        <w:numPr>
          <w:ilvl w:val="0"/>
          <w:numId w:val="3"/>
        </w:numPr>
        <w:rPr>
          <w:rFonts w:ascii="Times New Roman" w:hAnsi="Times New Roman" w:cs="Times New Roman"/>
          <w:b/>
        </w:rPr>
      </w:pPr>
      <w:r>
        <w:rPr>
          <w:rFonts w:ascii="Times New Roman" w:hAnsi="Times New Roman" w:cs="Times New Roman"/>
          <w:b/>
        </w:rPr>
        <w:t>Save Our Youth – Marcus McGirt</w:t>
      </w:r>
    </w:p>
    <w:p w14:paraId="4302F446" w14:textId="77777777" w:rsidR="002D1E3E" w:rsidRDefault="002D1E3E" w:rsidP="002D1E3E">
      <w:pPr>
        <w:pStyle w:val="ListParagraph"/>
        <w:rPr>
          <w:rFonts w:ascii="Times New Roman" w:hAnsi="Times New Roman" w:cs="Times New Roman"/>
          <w:b/>
        </w:rPr>
      </w:pPr>
    </w:p>
    <w:p w14:paraId="57784021" w14:textId="3955844C" w:rsidR="002D1E3E" w:rsidRPr="002D1E3E" w:rsidRDefault="002D1E3E" w:rsidP="002D1E3E">
      <w:pPr>
        <w:pStyle w:val="ListParagraph"/>
        <w:numPr>
          <w:ilvl w:val="0"/>
          <w:numId w:val="1"/>
        </w:numPr>
        <w:rPr>
          <w:rFonts w:ascii="Times New Roman" w:hAnsi="Times New Roman" w:cs="Times New Roman"/>
          <w:b/>
        </w:rPr>
      </w:pPr>
      <w:r>
        <w:rPr>
          <w:rFonts w:ascii="Times New Roman" w:hAnsi="Times New Roman" w:cs="Times New Roman"/>
          <w:b/>
        </w:rPr>
        <w:t>Opioid Grant – Calvin Pompey, Prevention Specialist &amp; Diane Hall, Trinity Behavioral Care</w:t>
      </w:r>
    </w:p>
    <w:p w14:paraId="6C7C9FAD" w14:textId="77777777" w:rsidR="00D335BD" w:rsidRDefault="00D335BD" w:rsidP="00D335BD">
      <w:pPr>
        <w:pStyle w:val="ListParagraph"/>
        <w:rPr>
          <w:rFonts w:ascii="Times New Roman" w:hAnsi="Times New Roman" w:cs="Times New Roman"/>
          <w:b/>
        </w:rPr>
      </w:pPr>
    </w:p>
    <w:p w14:paraId="06A4B7BD" w14:textId="7C74E32C" w:rsidR="00D335BD" w:rsidRPr="00D335BD" w:rsidRDefault="00D335BD" w:rsidP="00D335BD">
      <w:pPr>
        <w:pStyle w:val="ListParagraph"/>
        <w:numPr>
          <w:ilvl w:val="0"/>
          <w:numId w:val="1"/>
        </w:numPr>
        <w:rPr>
          <w:rFonts w:ascii="Times New Roman" w:hAnsi="Times New Roman" w:cs="Times New Roman"/>
          <w:b/>
        </w:rPr>
      </w:pPr>
      <w:r>
        <w:rPr>
          <w:rFonts w:ascii="Times New Roman" w:hAnsi="Times New Roman" w:cs="Times New Roman"/>
          <w:b/>
        </w:rPr>
        <w:t>Committee Appointments</w:t>
      </w:r>
    </w:p>
    <w:p w14:paraId="68709692" w14:textId="77777777" w:rsidR="00384279" w:rsidRPr="009A4646" w:rsidRDefault="00384279" w:rsidP="00384279">
      <w:pPr>
        <w:pStyle w:val="ListParagraph"/>
        <w:rPr>
          <w:rFonts w:ascii="Times New Roman" w:hAnsi="Times New Roman" w:cs="Times New Roman"/>
          <w:b/>
        </w:rPr>
      </w:pPr>
    </w:p>
    <w:p w14:paraId="1C5D5DE6" w14:textId="75F715D1" w:rsidR="00864807" w:rsidRDefault="00384279" w:rsidP="00864807">
      <w:pPr>
        <w:pStyle w:val="ListParagraph"/>
        <w:numPr>
          <w:ilvl w:val="0"/>
          <w:numId w:val="1"/>
        </w:numPr>
        <w:rPr>
          <w:rFonts w:ascii="Times New Roman" w:hAnsi="Times New Roman" w:cs="Times New Roman"/>
          <w:b/>
        </w:rPr>
      </w:pPr>
      <w:r>
        <w:rPr>
          <w:rFonts w:ascii="Times New Roman" w:hAnsi="Times New Roman" w:cs="Times New Roman"/>
          <w:b/>
        </w:rPr>
        <w:t>Executive Session</w:t>
      </w:r>
      <w:r w:rsidR="00864807">
        <w:rPr>
          <w:rFonts w:ascii="Times New Roman" w:hAnsi="Times New Roman" w:cs="Times New Roman"/>
          <w:b/>
        </w:rPr>
        <w:t xml:space="preserve">                                                                                                                      A. Legal Briefing</w:t>
      </w:r>
    </w:p>
    <w:p w14:paraId="1A96FC2D" w14:textId="77777777" w:rsidR="00864807" w:rsidRPr="00864807" w:rsidRDefault="00864807" w:rsidP="00864807">
      <w:pPr>
        <w:pStyle w:val="ListParagraph"/>
        <w:rPr>
          <w:rFonts w:ascii="Times New Roman" w:hAnsi="Times New Roman" w:cs="Times New Roman"/>
          <w:b/>
        </w:rPr>
      </w:pPr>
    </w:p>
    <w:p w14:paraId="238D52D4" w14:textId="5E44181D" w:rsidR="00384279" w:rsidRPr="00864807" w:rsidRDefault="00864807" w:rsidP="00864807">
      <w:pPr>
        <w:pStyle w:val="ListParagraph"/>
        <w:numPr>
          <w:ilvl w:val="0"/>
          <w:numId w:val="1"/>
        </w:numPr>
        <w:rPr>
          <w:rFonts w:ascii="Times New Roman" w:hAnsi="Times New Roman" w:cs="Times New Roman"/>
          <w:b/>
        </w:rPr>
      </w:pPr>
      <w:r>
        <w:rPr>
          <w:rFonts w:ascii="Times New Roman" w:hAnsi="Times New Roman" w:cs="Times New Roman"/>
          <w:b/>
        </w:rPr>
        <w:t>Adjourn</w:t>
      </w:r>
    </w:p>
    <w:p w14:paraId="7FAF4CFA" w14:textId="77777777" w:rsidR="00384279" w:rsidRPr="0087383A" w:rsidRDefault="00384279" w:rsidP="00384279">
      <w:pPr>
        <w:rPr>
          <w:rFonts w:ascii="Times New Roman" w:hAnsi="Times New Roman" w:cs="Times New Roman"/>
          <w:b/>
        </w:rPr>
      </w:pPr>
      <w:r w:rsidRPr="0087383A">
        <w:rPr>
          <w:rFonts w:ascii="Times New Roman" w:hAnsi="Times New Roman" w:cs="Times New Roman"/>
          <w:b/>
        </w:rPr>
        <w:t xml:space="preserve">                                                                                                                                                                                      </w:t>
      </w:r>
    </w:p>
    <w:p w14:paraId="03291B58" w14:textId="77777777" w:rsidR="00384279" w:rsidRPr="0087383A" w:rsidRDefault="00384279" w:rsidP="00384279">
      <w:pPr>
        <w:spacing w:after="0" w:line="240" w:lineRule="auto"/>
        <w:rPr>
          <w:rFonts w:ascii="Times New Roman" w:eastAsia="Times New Roman" w:hAnsi="Times New Roman" w:cs="Times New Roman"/>
          <w:b/>
          <w:bCs/>
          <w:kern w:val="0"/>
          <w14:ligatures w14:val="none"/>
        </w:rPr>
      </w:pPr>
      <w:r w:rsidRPr="00182617">
        <w:rPr>
          <w:rFonts w:ascii="Times New Roman" w:eastAsia="Times New Roman" w:hAnsi="Times New Roman" w:cs="Times New Roman"/>
          <w:b/>
          <w:bCs/>
          <w:kern w:val="0"/>
          <w14:ligatures w14:val="none"/>
        </w:rPr>
        <w:t>Executive Session:</w:t>
      </w:r>
      <w:r w:rsidRPr="00182617">
        <w:rPr>
          <w:rFonts w:ascii="Times New Roman" w:eastAsia="Times New Roman" w:hAnsi="Times New Roman" w:cs="Times New Roman"/>
          <w:b/>
          <w:bCs/>
          <w:kern w:val="0"/>
          <w14:ligatures w14:val="none"/>
        </w:rPr>
        <w:tab/>
        <w:t xml:space="preserve">                                                                                                                                           </w:t>
      </w:r>
      <w:r w:rsidRPr="00182617">
        <w:rPr>
          <w:rFonts w:ascii="Times New Roman" w:hAnsi="Times New Roman" w:cs="Times New Roman"/>
          <w:b/>
          <w:bCs/>
          <w:kern w:val="0"/>
          <w14:ligatures w14:val="none"/>
        </w:rPr>
        <w:t>An executive session may be called and held at any time by council as provided for and permitted by South Carolina Freedom of Information Act and action may possibly be taken on issues subject to the executive session after council reconvenes</w:t>
      </w:r>
    </w:p>
    <w:p w14:paraId="581CC04B" w14:textId="77777777" w:rsidR="00D47830" w:rsidRDefault="00D47830"/>
    <w:sectPr w:rsidR="00D478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0A0005C2"/>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60764827"/>
    <w:multiLevelType w:val="hybridMultilevel"/>
    <w:tmpl w:val="63DC872A"/>
    <w:lvl w:ilvl="0" w:tplc="796ED0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61271F8"/>
    <w:multiLevelType w:val="hybridMultilevel"/>
    <w:tmpl w:val="0B7A8160"/>
    <w:lvl w:ilvl="0" w:tplc="EDBA8A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775007778">
    <w:abstractNumId w:val="0"/>
  </w:num>
  <w:num w:numId="2" w16cid:durableId="436755593">
    <w:abstractNumId w:val="1"/>
  </w:num>
  <w:num w:numId="3" w16cid:durableId="4499739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279"/>
    <w:rsid w:val="000F38F4"/>
    <w:rsid w:val="00105E16"/>
    <w:rsid w:val="00145C67"/>
    <w:rsid w:val="00147AA3"/>
    <w:rsid w:val="001921A2"/>
    <w:rsid w:val="001E673A"/>
    <w:rsid w:val="002C235C"/>
    <w:rsid w:val="002D1E3E"/>
    <w:rsid w:val="002D2DF1"/>
    <w:rsid w:val="00314034"/>
    <w:rsid w:val="00346783"/>
    <w:rsid w:val="00384279"/>
    <w:rsid w:val="003A77DA"/>
    <w:rsid w:val="003C448D"/>
    <w:rsid w:val="003D0841"/>
    <w:rsid w:val="003F580F"/>
    <w:rsid w:val="00455B84"/>
    <w:rsid w:val="00486083"/>
    <w:rsid w:val="005A54DD"/>
    <w:rsid w:val="00646A95"/>
    <w:rsid w:val="006A64A7"/>
    <w:rsid w:val="006B7E38"/>
    <w:rsid w:val="007439C1"/>
    <w:rsid w:val="00775B75"/>
    <w:rsid w:val="00864807"/>
    <w:rsid w:val="008A5595"/>
    <w:rsid w:val="009126D7"/>
    <w:rsid w:val="00951005"/>
    <w:rsid w:val="009B5C88"/>
    <w:rsid w:val="00A76B6D"/>
    <w:rsid w:val="00B10EF2"/>
    <w:rsid w:val="00B16EE0"/>
    <w:rsid w:val="00BC5C1D"/>
    <w:rsid w:val="00BD3FA9"/>
    <w:rsid w:val="00BF6A17"/>
    <w:rsid w:val="00C13515"/>
    <w:rsid w:val="00C1395D"/>
    <w:rsid w:val="00C42E8C"/>
    <w:rsid w:val="00CE165B"/>
    <w:rsid w:val="00CE7734"/>
    <w:rsid w:val="00D05952"/>
    <w:rsid w:val="00D124B1"/>
    <w:rsid w:val="00D335BD"/>
    <w:rsid w:val="00D47830"/>
    <w:rsid w:val="00D8167C"/>
    <w:rsid w:val="00DD024C"/>
    <w:rsid w:val="00E42466"/>
    <w:rsid w:val="00EC01DA"/>
    <w:rsid w:val="00EC7322"/>
    <w:rsid w:val="00EE567A"/>
    <w:rsid w:val="00F12697"/>
    <w:rsid w:val="00F662E4"/>
    <w:rsid w:val="00FD4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3CAC9"/>
  <w15:chartTrackingRefBased/>
  <w15:docId w15:val="{5ADFF5E7-5E73-4604-A2DF-C928EC4D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279"/>
  </w:style>
  <w:style w:type="paragraph" w:styleId="Heading1">
    <w:name w:val="heading 1"/>
    <w:basedOn w:val="Normal"/>
    <w:next w:val="Normal"/>
    <w:link w:val="Heading1Char"/>
    <w:uiPriority w:val="9"/>
    <w:qFormat/>
    <w:rsid w:val="0038427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427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427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427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427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42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42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42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42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427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427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427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427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427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42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2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2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279"/>
    <w:rPr>
      <w:rFonts w:eastAsiaTheme="majorEastAsia" w:cstheme="majorBidi"/>
      <w:color w:val="272727" w:themeColor="text1" w:themeTint="D8"/>
    </w:rPr>
  </w:style>
  <w:style w:type="paragraph" w:styleId="Title">
    <w:name w:val="Title"/>
    <w:basedOn w:val="Normal"/>
    <w:next w:val="Normal"/>
    <w:link w:val="TitleChar"/>
    <w:uiPriority w:val="10"/>
    <w:qFormat/>
    <w:rsid w:val="003842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42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42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42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4279"/>
    <w:pPr>
      <w:spacing w:before="160"/>
      <w:jc w:val="center"/>
    </w:pPr>
    <w:rPr>
      <w:i/>
      <w:iCs/>
      <w:color w:val="404040" w:themeColor="text1" w:themeTint="BF"/>
    </w:rPr>
  </w:style>
  <w:style w:type="character" w:customStyle="1" w:styleId="QuoteChar">
    <w:name w:val="Quote Char"/>
    <w:basedOn w:val="DefaultParagraphFont"/>
    <w:link w:val="Quote"/>
    <w:uiPriority w:val="29"/>
    <w:rsid w:val="00384279"/>
    <w:rPr>
      <w:i/>
      <w:iCs/>
      <w:color w:val="404040" w:themeColor="text1" w:themeTint="BF"/>
    </w:rPr>
  </w:style>
  <w:style w:type="paragraph" w:styleId="ListParagraph">
    <w:name w:val="List Paragraph"/>
    <w:basedOn w:val="Normal"/>
    <w:uiPriority w:val="34"/>
    <w:qFormat/>
    <w:rsid w:val="00384279"/>
    <w:pPr>
      <w:ind w:left="720"/>
      <w:contextualSpacing/>
    </w:pPr>
  </w:style>
  <w:style w:type="character" w:styleId="IntenseEmphasis">
    <w:name w:val="Intense Emphasis"/>
    <w:basedOn w:val="DefaultParagraphFont"/>
    <w:uiPriority w:val="21"/>
    <w:qFormat/>
    <w:rsid w:val="00384279"/>
    <w:rPr>
      <w:i/>
      <w:iCs/>
      <w:color w:val="2F5496" w:themeColor="accent1" w:themeShade="BF"/>
    </w:rPr>
  </w:style>
  <w:style w:type="paragraph" w:styleId="IntenseQuote">
    <w:name w:val="Intense Quote"/>
    <w:basedOn w:val="Normal"/>
    <w:next w:val="Normal"/>
    <w:link w:val="IntenseQuoteChar"/>
    <w:uiPriority w:val="30"/>
    <w:qFormat/>
    <w:rsid w:val="003842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4279"/>
    <w:rPr>
      <w:i/>
      <w:iCs/>
      <w:color w:val="2F5496" w:themeColor="accent1" w:themeShade="BF"/>
    </w:rPr>
  </w:style>
  <w:style w:type="character" w:styleId="IntenseReference">
    <w:name w:val="Intense Reference"/>
    <w:basedOn w:val="DefaultParagraphFont"/>
    <w:uiPriority w:val="32"/>
    <w:qFormat/>
    <w:rsid w:val="0038427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3</Pages>
  <Words>743</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15</cp:revision>
  <cp:lastPrinted>2026-06-24T16:10:00Z</cp:lastPrinted>
  <dcterms:created xsi:type="dcterms:W3CDTF">2026-06-12T14:49:00Z</dcterms:created>
  <dcterms:modified xsi:type="dcterms:W3CDTF">2026-06-24T16:24:00Z</dcterms:modified>
</cp:coreProperties>
</file>